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F1" w:rsidRDefault="00357B22">
      <w:r w:rsidRPr="00357B22">
        <w:t xml:space="preserve">1. Draw a triangle with vertices at </w:t>
      </w:r>
      <w:proofErr w:type="gramStart"/>
      <w:r w:rsidRPr="00357B22">
        <w:t>A(</w:t>
      </w:r>
      <w:proofErr w:type="gramEnd"/>
      <w:r w:rsidRPr="00357B22">
        <w:t>0, 1), B(–3, 3), and C(1, 3). Dilate the triangle using a scale factor of 1.5 and a center of (0, 0). Sketch and name the dilated triangle A'B'C'.</w:t>
      </w:r>
    </w:p>
    <w:p w:rsidR="00357B22" w:rsidRDefault="00357B22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7FCF8C" wp14:editId="7EF5CD84">
            <wp:extent cx="1810512" cy="1819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2" w:rsidRDefault="00357B22"/>
    <w:p w:rsidR="00357B22" w:rsidRDefault="00357B22">
      <w:r w:rsidRPr="00357B22">
        <w:t xml:space="preserve">2.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357B22">
        <w:t xml:space="preserve"> is 5 inches long. If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357B22">
        <w:t xml:space="preserve"> is dilated to form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C'D'</m:t>
            </m:r>
          </m:e>
        </m:acc>
      </m:oMath>
      <w:r w:rsidRPr="00357B22">
        <w:t xml:space="preserve"> with a scale factor of 0.6, what is the length of line </w:t>
      </w:r>
      <w:proofErr w:type="gramStart"/>
      <w:r w:rsidRPr="00357B22">
        <w:t xml:space="preserve">segment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C'D'</m:t>
            </m:r>
          </m:e>
        </m:acc>
      </m:oMath>
      <w:r w:rsidRPr="00357B22">
        <w:t>?</w:t>
      </w:r>
    </w:p>
    <w:p w:rsidR="00357B22" w:rsidRDefault="00357B22"/>
    <w:p w:rsidR="00357B22" w:rsidRDefault="00357B22"/>
    <w:p w:rsidR="00357B22" w:rsidRDefault="00357B22"/>
    <w:p w:rsidR="00357B22" w:rsidRDefault="00357B22"/>
    <w:p w:rsidR="00357B22" w:rsidRDefault="00357B22">
      <w:r w:rsidRPr="00357B22">
        <w:t xml:space="preserve">3. Figure A′B′C′D′ is a dilation of figure ABCD. </w:t>
      </w:r>
    </w:p>
    <w:p w:rsidR="00357B22" w:rsidRDefault="00357B22">
      <w:r>
        <w:tab/>
      </w:r>
      <w:r>
        <w:tab/>
      </w:r>
      <w:r>
        <w:rPr>
          <w:noProof/>
        </w:rPr>
        <w:drawing>
          <wp:inline distT="0" distB="0" distL="0" distR="0" wp14:anchorId="2436D3E7" wp14:editId="5B32BDAD">
            <wp:extent cx="1536192" cy="154533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2" w:rsidRDefault="00357B22"/>
    <w:p w:rsidR="00357B22" w:rsidRDefault="00BD5331">
      <w:r>
        <w:tab/>
      </w:r>
      <w:r w:rsidR="00357B22" w:rsidRPr="00357B22">
        <w:t xml:space="preserve">a. Determine the center of dilation. </w:t>
      </w:r>
    </w:p>
    <w:p w:rsidR="00357B22" w:rsidRDefault="00357B22"/>
    <w:p w:rsidR="00357B22" w:rsidRDefault="00BD5331">
      <w:r>
        <w:tab/>
      </w:r>
      <w:r w:rsidR="00357B22" w:rsidRPr="00357B22">
        <w:t xml:space="preserve">b. Determine the scale factor of the dilation. </w:t>
      </w:r>
    </w:p>
    <w:p w:rsidR="00357B22" w:rsidRDefault="00357B22"/>
    <w:p w:rsidR="00357B22" w:rsidRDefault="00BD5331">
      <w:r>
        <w:tab/>
      </w:r>
      <w:r w:rsidR="00357B22" w:rsidRPr="00357B22">
        <w:t xml:space="preserve">c. What is the relationship between the sides of the pre-image and the corresponding </w:t>
      </w:r>
      <w:r>
        <w:tab/>
      </w:r>
      <w:r w:rsidR="00357B22" w:rsidRPr="00357B22">
        <w:t>sides of the image?</w:t>
      </w:r>
    </w:p>
    <w:p w:rsidR="00357B22" w:rsidRDefault="00357B22"/>
    <w:p w:rsidR="00357B22" w:rsidRDefault="00357B22"/>
    <w:p w:rsidR="00BD5331" w:rsidRDefault="00BD5331" w:rsidP="00BD5331">
      <w:r>
        <w:t>4</w:t>
      </w:r>
      <w:r>
        <w:t xml:space="preserve">. </w:t>
      </w:r>
      <w:r w:rsidRPr="00357B22">
        <w:t xml:space="preserve">Which transformation results in a figure that is similar to the original figure but has a greater area? </w:t>
      </w:r>
    </w:p>
    <w:p w:rsidR="00BD5331" w:rsidRDefault="00BD5331" w:rsidP="00BD5331"/>
    <w:p w:rsidR="00BD5331" w:rsidRDefault="00BD5331" w:rsidP="00BD5331"/>
    <w:p w:rsidR="00BD5331" w:rsidRDefault="00BD5331" w:rsidP="00BD5331">
      <w:r w:rsidRPr="00357B22">
        <w:t xml:space="preserve">A. a dilation of </w:t>
      </w:r>
      <w:r w:rsidRPr="00357B22">
        <w:rPr>
          <w:rFonts w:ascii="Cambria Math" w:hAnsi="Cambria Math" w:cs="Cambria Math"/>
        </w:rPr>
        <w:t>△</w:t>
      </w:r>
      <w:r w:rsidRPr="00357B22">
        <w:t xml:space="preserve">QRS by a scale factor of 0.25 </w:t>
      </w:r>
      <w:r>
        <w:tab/>
      </w:r>
      <w:r w:rsidRPr="00357B22">
        <w:t xml:space="preserve">B. a dilation of </w:t>
      </w:r>
      <w:r w:rsidRPr="00357B22">
        <w:rPr>
          <w:rFonts w:ascii="Cambria Math" w:hAnsi="Cambria Math" w:cs="Cambria Math"/>
        </w:rPr>
        <w:t>△</w:t>
      </w:r>
      <w:r w:rsidRPr="00357B22">
        <w:t xml:space="preserve">QRS by a scale factor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B22">
        <w:t xml:space="preserve">0.5 </w:t>
      </w:r>
    </w:p>
    <w:p w:rsidR="00BD5331" w:rsidRDefault="00BD5331" w:rsidP="00BD5331"/>
    <w:p w:rsidR="00357B22" w:rsidRDefault="00BD5331" w:rsidP="00BD5331">
      <w:r w:rsidRPr="00357B22">
        <w:t xml:space="preserve">C. a dilation of </w:t>
      </w:r>
      <w:r w:rsidRPr="00357B22">
        <w:rPr>
          <w:rFonts w:ascii="Cambria Math" w:hAnsi="Cambria Math" w:cs="Cambria Math"/>
        </w:rPr>
        <w:t>△</w:t>
      </w:r>
      <w:r w:rsidRPr="00357B22">
        <w:t xml:space="preserve">QRS by a scale factor of 1 </w:t>
      </w:r>
      <w:r>
        <w:tab/>
      </w:r>
      <w:r>
        <w:tab/>
      </w:r>
      <w:r w:rsidRPr="00357B22">
        <w:t xml:space="preserve">D. a dilation of </w:t>
      </w:r>
      <w:r w:rsidRPr="00357B22">
        <w:rPr>
          <w:rFonts w:ascii="Cambria Math" w:hAnsi="Cambria Math" w:cs="Cambria Math"/>
        </w:rPr>
        <w:t>△</w:t>
      </w:r>
      <w:r w:rsidRPr="00357B22">
        <w:t>QRS by a scale factor of 2</w:t>
      </w:r>
    </w:p>
    <w:p w:rsidR="00357B22" w:rsidRDefault="00BD5331">
      <w:r>
        <w:lastRenderedPageBreak/>
        <w:t>5</w:t>
      </w:r>
      <w:r w:rsidR="00357B22">
        <w:t xml:space="preserve">. </w:t>
      </w:r>
      <w:r w:rsidR="00357B22" w:rsidRPr="00357B22">
        <w:t>Figure A′B′C′D′F′ is a dilation of figure ABCDF by a scale factor of</w:t>
      </w:r>
      <w:r w:rsidR="00357B22">
        <w:t xml:space="preserve"> </w:t>
      </w:r>
      <w:r w:rsidR="00357B22" w:rsidRPr="00357B2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57B22" w:rsidRPr="00357B22">
        <w:t xml:space="preserve"> . The dilation is centered at (–4, –1). </w:t>
      </w:r>
    </w:p>
    <w:p w:rsidR="00357B22" w:rsidRDefault="00357B22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2F9866B" wp14:editId="226B7BE3">
            <wp:extent cx="1353312" cy="1399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2" w:rsidRDefault="00357B22">
      <w:r w:rsidRPr="00357B22">
        <w:t xml:space="preserve">Which statement is true? </w:t>
      </w:r>
    </w:p>
    <w:p w:rsidR="00357B22" w:rsidRDefault="00357B22"/>
    <w:p w:rsidR="00357B22" w:rsidRDefault="00357B22">
      <w:r w:rsidRPr="00357B22">
        <w:t xml:space="preserve">A. </w:t>
      </w:r>
      <w:r>
        <w:rPr>
          <w:noProof/>
        </w:rPr>
        <w:drawing>
          <wp:inline distT="0" distB="0" distL="0" distR="0" wp14:anchorId="3C351824" wp14:editId="64C33298">
            <wp:extent cx="66675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B22">
        <w:t xml:space="preserve">B. </w:t>
      </w:r>
      <w:r>
        <w:rPr>
          <w:noProof/>
        </w:rPr>
        <w:drawing>
          <wp:inline distT="0" distB="0" distL="0" distR="0" wp14:anchorId="5D7C2DB2" wp14:editId="4DCEC892">
            <wp:extent cx="676275" cy="342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2" w:rsidRDefault="00357B22"/>
    <w:p w:rsidR="00357B22" w:rsidRDefault="00357B22">
      <w:r w:rsidRPr="00357B22">
        <w:t xml:space="preserve">C. </w:t>
      </w:r>
      <w:r>
        <w:rPr>
          <w:noProof/>
        </w:rPr>
        <w:drawing>
          <wp:inline distT="0" distB="0" distL="0" distR="0" wp14:anchorId="435468E8" wp14:editId="7D31A778">
            <wp:extent cx="657225" cy="36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B22">
        <w:t xml:space="preserve">D. </w:t>
      </w:r>
      <w:r>
        <w:rPr>
          <w:noProof/>
        </w:rPr>
        <w:drawing>
          <wp:inline distT="0" distB="0" distL="0" distR="0" wp14:anchorId="0288AEE5" wp14:editId="4DE2C494">
            <wp:extent cx="676275" cy="352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2" w:rsidRDefault="00357B22"/>
    <w:p w:rsidR="00357B22" w:rsidRDefault="00357B22"/>
    <w:p w:rsidR="00357B22" w:rsidRDefault="00357B22">
      <w:r>
        <w:t xml:space="preserve">6. </w:t>
      </w:r>
      <w:r w:rsidRPr="00357B22">
        <w:t xml:space="preserve">In the coordinate plane,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57B22">
        <w:t xml:space="preserve"> is the result of a dilation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Pr="00357B22">
        <w:t xml:space="preserve"> by a scale factor of</w:t>
      </w:r>
      <w:r>
        <w:t xml:space="preserve"> </w:t>
      </w:r>
      <w:r w:rsidRPr="00357B2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57B22">
        <w:t xml:space="preserve"> . </w:t>
      </w:r>
    </w:p>
    <w:p w:rsidR="00357B22" w:rsidRDefault="00357B22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07E5B3" wp14:editId="30E94EF8">
            <wp:extent cx="1664208" cy="16824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2" w:rsidRDefault="00357B22">
      <w:r w:rsidRPr="00357B22">
        <w:t xml:space="preserve">Which point is the center of dilation? </w:t>
      </w:r>
    </w:p>
    <w:p w:rsidR="00357B22" w:rsidRDefault="00357B22"/>
    <w:p w:rsidR="00357B22" w:rsidRDefault="00357B22">
      <w:r w:rsidRPr="00357B22">
        <w:t xml:space="preserve">A. (–4, 0) </w:t>
      </w:r>
      <w:r>
        <w:tab/>
      </w:r>
      <w:r>
        <w:tab/>
      </w:r>
      <w:r w:rsidRPr="00357B22">
        <w:t xml:space="preserve">B. (0, –4) </w:t>
      </w:r>
      <w:r>
        <w:tab/>
      </w:r>
      <w:r>
        <w:tab/>
      </w:r>
      <w:r w:rsidRPr="00357B22">
        <w:t xml:space="preserve">C. (0, 4) </w:t>
      </w:r>
      <w:r>
        <w:tab/>
      </w:r>
      <w:r>
        <w:tab/>
      </w:r>
      <w:r w:rsidRPr="00357B22">
        <w:t>D. (4, 0)</w:t>
      </w:r>
    </w:p>
    <w:p w:rsidR="00BD5331" w:rsidRDefault="00BD5331"/>
    <w:p w:rsidR="00BD5331" w:rsidRDefault="00BD5331" w:rsidP="00BD5331">
      <w:r>
        <w:t>7</w:t>
      </w:r>
      <w:r>
        <w:t xml:space="preserve">. </w:t>
      </w:r>
      <w:r w:rsidRPr="003A049E">
        <w:t xml:space="preserve">Consider the triangles shown. </w:t>
      </w:r>
    </w:p>
    <w:p w:rsidR="00BD5331" w:rsidRDefault="00BD5331" w:rsidP="00BD5331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333C26" wp14:editId="5B9740DD">
            <wp:extent cx="1618488" cy="1097280"/>
            <wp:effectExtent l="0" t="0" r="127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31" w:rsidRDefault="00BD5331" w:rsidP="00BD5331">
      <w:r w:rsidRPr="003A049E">
        <w:t xml:space="preserve">Which can be used to prove the triangles are congruent? </w:t>
      </w:r>
    </w:p>
    <w:p w:rsidR="00BD5331" w:rsidRDefault="00BD5331" w:rsidP="00BD5331"/>
    <w:p w:rsidR="00BD5331" w:rsidRDefault="00BD5331" w:rsidP="00BD5331">
      <w:r>
        <w:tab/>
      </w:r>
      <w:r w:rsidRPr="003A049E">
        <w:t xml:space="preserve">A. SSS </w:t>
      </w:r>
      <w:r>
        <w:tab/>
      </w:r>
      <w:r>
        <w:tab/>
      </w:r>
      <w:r w:rsidRPr="003A049E">
        <w:t xml:space="preserve">B. ASA </w:t>
      </w:r>
      <w:r>
        <w:tab/>
      </w:r>
      <w:r>
        <w:tab/>
      </w:r>
      <w:r w:rsidRPr="003A049E">
        <w:t xml:space="preserve">C. SAS </w:t>
      </w:r>
      <w:r>
        <w:tab/>
      </w:r>
      <w:r>
        <w:tab/>
      </w:r>
      <w:r w:rsidRPr="003A049E">
        <w:t>D. AAS</w:t>
      </w:r>
    </w:p>
    <w:p w:rsidR="00BD161D" w:rsidRDefault="00BD5331">
      <w:r>
        <w:lastRenderedPageBreak/>
        <w:t>8</w:t>
      </w:r>
      <w:r w:rsidR="00BD161D">
        <w:t xml:space="preserve">. </w:t>
      </w:r>
      <w:r w:rsidR="00BD161D" w:rsidRPr="00BD161D">
        <w:t>In the triangle shown</w:t>
      </w:r>
      <w:proofErr w:type="gramStart"/>
      <w:r w:rsidR="00BD161D" w:rsidRPr="00BD161D"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DE</m:t>
            </m:r>
          </m:e>
        </m:acc>
      </m:oMath>
      <w:r w:rsidR="00BD161D" w:rsidRPr="00BD161D">
        <w:t xml:space="preserve">. </w:t>
      </w:r>
    </w:p>
    <w:p w:rsidR="00BD161D" w:rsidRDefault="00BD161D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EFE085" wp14:editId="180ED072">
            <wp:extent cx="142875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61D" w:rsidRDefault="00BD161D">
      <w:r w:rsidRPr="00BD161D">
        <w:t xml:space="preserve">Prove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BD161D">
        <w:t xml:space="preserve"> divides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D161D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Pr="00BD161D">
        <w:t xml:space="preserve"> proportionally.</w:t>
      </w:r>
    </w:p>
    <w:p w:rsidR="00300BA1" w:rsidRDefault="00300BA1">
      <w:r>
        <w:t>Fill in the missing reasons.</w:t>
      </w:r>
    </w:p>
    <w:p w:rsidR="00BD161D" w:rsidRDefault="00BD161D"/>
    <w:p w:rsidR="00BD161D" w:rsidRDefault="000446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1AE0" wp14:editId="43A9ABC3">
                <wp:simplePos x="0" y="0"/>
                <wp:positionH relativeFrom="column">
                  <wp:posOffset>3248431</wp:posOffset>
                </wp:positionH>
                <wp:positionV relativeFrom="paragraph">
                  <wp:posOffset>449147</wp:posOffset>
                </wp:positionV>
                <wp:extent cx="13716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56492" id="Rectangle 11" o:spid="_x0000_s1026" style="position:absolute;margin-left:255.8pt;margin-top:35.35pt;width:108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" fillcolor="white [3212]" strokecolor="white [3212]" strokeweight="1pt"/>
            </w:pict>
          </mc:Fallback>
        </mc:AlternateContent>
      </w:r>
      <w:r w:rsidR="00BD16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3534A" wp14:editId="785F2F2C">
                <wp:simplePos x="0" y="0"/>
                <wp:positionH relativeFrom="column">
                  <wp:posOffset>3228975</wp:posOffset>
                </wp:positionH>
                <wp:positionV relativeFrom="paragraph">
                  <wp:posOffset>3096895</wp:posOffset>
                </wp:positionV>
                <wp:extent cx="13525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D7381" id="Rectangle 15" o:spid="_x0000_s1026" style="position:absolute;margin-left:254.25pt;margin-top:243.85pt;width:10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BD16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19D66" wp14:editId="312039FB">
                <wp:simplePos x="0" y="0"/>
                <wp:positionH relativeFrom="column">
                  <wp:posOffset>3228975</wp:posOffset>
                </wp:positionH>
                <wp:positionV relativeFrom="paragraph">
                  <wp:posOffset>2125345</wp:posOffset>
                </wp:positionV>
                <wp:extent cx="5334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E65B" id="Rectangle 14" o:spid="_x0000_s1026" style="position:absolute;margin-left:254.25pt;margin-top:167.35pt;width:4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N8kQIAAK0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BD16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29A0" wp14:editId="5D12B7FD">
                <wp:simplePos x="0" y="0"/>
                <wp:positionH relativeFrom="column">
                  <wp:posOffset>3219450</wp:posOffset>
                </wp:positionH>
                <wp:positionV relativeFrom="paragraph">
                  <wp:posOffset>1153795</wp:posOffset>
                </wp:positionV>
                <wp:extent cx="11430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1241C" id="Rectangle 13" o:spid="_x0000_s1026" style="position:absolute;margin-left:253.5pt;margin-top:90.85pt;width:9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BD1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94F16" wp14:editId="75CBC13A">
                <wp:simplePos x="0" y="0"/>
                <wp:positionH relativeFrom="column">
                  <wp:posOffset>3228975</wp:posOffset>
                </wp:positionH>
                <wp:positionV relativeFrom="paragraph">
                  <wp:posOffset>848995</wp:posOffset>
                </wp:positionV>
                <wp:extent cx="14382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6526C" id="Rectangle 12" o:spid="_x0000_s1026" style="position:absolute;margin-left:254.25pt;margin-top:66.85pt;width:113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BD161D">
        <w:tab/>
      </w:r>
      <w:r w:rsidR="00BD161D">
        <w:tab/>
      </w:r>
      <w:r w:rsidR="00BD161D">
        <w:tab/>
      </w:r>
      <w:r w:rsidR="00BD161D">
        <w:rPr>
          <w:noProof/>
        </w:rPr>
        <w:drawing>
          <wp:inline distT="0" distB="0" distL="0" distR="0" wp14:anchorId="29549859" wp14:editId="248E465A">
            <wp:extent cx="3575304" cy="36576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BA1" w:rsidRDefault="00300BA1"/>
    <w:p w:rsidR="00300BA1" w:rsidRDefault="00BD5331">
      <w:r>
        <w:t>9</w:t>
      </w:r>
      <w:r w:rsidR="00300BA1">
        <w:t xml:space="preserve">. </w:t>
      </w:r>
      <w:r w:rsidR="00300BA1" w:rsidRPr="00300BA1">
        <w:t xml:space="preserve">In the triangles shown, </w:t>
      </w:r>
      <w:r w:rsidR="00300BA1" w:rsidRPr="00300BA1">
        <w:rPr>
          <w:rFonts w:ascii="Cambria Math" w:hAnsi="Cambria Math" w:cs="Cambria Math"/>
        </w:rPr>
        <w:t>△</w:t>
      </w:r>
      <w:r w:rsidR="00300BA1" w:rsidRPr="00300BA1">
        <w:t xml:space="preserve">ABC is dilated by a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00BA1" w:rsidRPr="00300BA1">
        <w:t xml:space="preserve"> to form </w:t>
      </w:r>
      <w:r w:rsidR="00300BA1" w:rsidRPr="00300BA1">
        <w:rPr>
          <w:rFonts w:ascii="Cambria Math" w:hAnsi="Cambria Math" w:cs="Cambria Math"/>
        </w:rPr>
        <w:t>△</w:t>
      </w:r>
      <w:r w:rsidR="00300BA1" w:rsidRPr="00300BA1">
        <w:t xml:space="preserve">XYZ. Given that </w:t>
      </w:r>
      <w:proofErr w:type="spellStart"/>
      <w:r w:rsidR="00300BA1" w:rsidRPr="00300BA1">
        <w:t>m</w:t>
      </w:r>
      <w:r w:rsidR="00300BA1" w:rsidRPr="00300BA1">
        <w:rPr>
          <w:rFonts w:ascii="Cambria Math" w:hAnsi="Cambria Math" w:cs="Cambria Math"/>
        </w:rPr>
        <w:t>∠</w:t>
      </w:r>
      <w:r w:rsidR="00300BA1" w:rsidRPr="00300BA1">
        <w:t>A</w:t>
      </w:r>
      <w:proofErr w:type="spellEnd"/>
      <w:r w:rsidR="00300BA1" w:rsidRPr="00300BA1">
        <w:t xml:space="preserve"> = 50</w:t>
      </w:r>
      <w:r w:rsidR="00300BA1" w:rsidRPr="00300BA1">
        <w:rPr>
          <w:rFonts w:cs="Times New Roman"/>
        </w:rPr>
        <w:t>°</w:t>
      </w:r>
      <w:r w:rsidR="00300BA1" w:rsidRPr="00300BA1">
        <w:t xml:space="preserve"> and </w:t>
      </w:r>
      <w:proofErr w:type="spellStart"/>
      <w:r w:rsidR="00300BA1" w:rsidRPr="00300BA1">
        <w:t>m</w:t>
      </w:r>
      <w:r w:rsidR="00300BA1" w:rsidRPr="00300BA1">
        <w:rPr>
          <w:rFonts w:ascii="Cambria Math" w:hAnsi="Cambria Math" w:cs="Cambria Math"/>
        </w:rPr>
        <w:t>∠</w:t>
      </w:r>
      <w:r w:rsidR="00300BA1" w:rsidRPr="00300BA1">
        <w:t>B</w:t>
      </w:r>
      <w:proofErr w:type="spellEnd"/>
      <w:r w:rsidR="00300BA1" w:rsidRPr="00300BA1">
        <w:t xml:space="preserve"> = 100</w:t>
      </w:r>
      <w:r w:rsidR="00300BA1" w:rsidRPr="00300BA1">
        <w:rPr>
          <w:rFonts w:cs="Times New Roman"/>
        </w:rPr>
        <w:t>°</w:t>
      </w:r>
      <w:r w:rsidR="00300BA1" w:rsidRPr="00300BA1">
        <w:t xml:space="preserve">, what is </w:t>
      </w:r>
      <w:proofErr w:type="spellStart"/>
      <w:r w:rsidR="00300BA1" w:rsidRPr="00300BA1">
        <w:t>m</w:t>
      </w:r>
      <w:r w:rsidR="00300BA1" w:rsidRPr="00300BA1">
        <w:rPr>
          <w:rFonts w:ascii="Cambria Math" w:hAnsi="Cambria Math" w:cs="Cambria Math"/>
        </w:rPr>
        <w:t>∠</w:t>
      </w:r>
      <w:r w:rsidR="00300BA1" w:rsidRPr="00300BA1">
        <w:t>Z</w:t>
      </w:r>
      <w:proofErr w:type="spellEnd"/>
      <w:r w:rsidR="00300BA1" w:rsidRPr="00300BA1">
        <w:t xml:space="preserve">? </w:t>
      </w:r>
    </w:p>
    <w:p w:rsidR="00300BA1" w:rsidRDefault="00300BA1">
      <w:r>
        <w:rPr>
          <w:noProof/>
        </w:rPr>
        <w:drawing>
          <wp:inline distT="0" distB="0" distL="0" distR="0" wp14:anchorId="49430AF0" wp14:editId="353660D2">
            <wp:extent cx="3319272" cy="10698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A1" w:rsidRDefault="00300BA1"/>
    <w:p w:rsidR="00300BA1" w:rsidRDefault="00300BA1"/>
    <w:p w:rsidR="00300BA1" w:rsidRDefault="00300BA1">
      <w:r w:rsidRPr="00300BA1">
        <w:t>A. 15</w:t>
      </w:r>
      <w:r w:rsidRPr="00300BA1">
        <w:rPr>
          <w:rFonts w:cs="Times New Roman"/>
        </w:rPr>
        <w:t>°</w:t>
      </w:r>
      <w:r w:rsidRPr="00300BA1">
        <w:t xml:space="preserve"> </w:t>
      </w:r>
      <w:r>
        <w:tab/>
      </w:r>
      <w:r>
        <w:tab/>
      </w:r>
      <w:r>
        <w:tab/>
      </w:r>
      <w:r w:rsidRPr="00300BA1">
        <w:t>B. 25</w:t>
      </w:r>
      <w:r w:rsidRPr="00300BA1">
        <w:rPr>
          <w:rFonts w:cs="Times New Roman"/>
        </w:rPr>
        <w:t>°</w:t>
      </w:r>
      <w:r w:rsidRPr="00300BA1">
        <w:t xml:space="preserve"> </w:t>
      </w:r>
      <w:r>
        <w:tab/>
      </w:r>
      <w:r>
        <w:tab/>
      </w:r>
      <w:r>
        <w:tab/>
      </w:r>
      <w:r w:rsidRPr="00300BA1">
        <w:t>C. 30</w:t>
      </w:r>
      <w:r w:rsidRPr="00300BA1">
        <w:rPr>
          <w:rFonts w:cs="Times New Roman"/>
        </w:rPr>
        <w:t>°</w:t>
      </w:r>
      <w:r w:rsidRPr="00300BA1">
        <w:t xml:space="preserve"> </w:t>
      </w:r>
      <w:r>
        <w:tab/>
      </w:r>
      <w:r>
        <w:tab/>
      </w:r>
      <w:r>
        <w:tab/>
      </w:r>
      <w:r w:rsidRPr="00300BA1">
        <w:t>D. 50°</w:t>
      </w:r>
    </w:p>
    <w:p w:rsidR="00300BA1" w:rsidRDefault="00300BA1"/>
    <w:p w:rsidR="00300BA1" w:rsidRDefault="00300BA1"/>
    <w:p w:rsidR="00300BA1" w:rsidRDefault="00300BA1"/>
    <w:p w:rsidR="00D91C14" w:rsidRDefault="00BD5331">
      <w:r>
        <w:lastRenderedPageBreak/>
        <w:t>10</w:t>
      </w:r>
      <w:r w:rsidR="00D91C14">
        <w:t xml:space="preserve">. </w:t>
      </w:r>
      <w:r w:rsidR="00D91C14" w:rsidRPr="00D91C14">
        <w:t>In the triangle shown</w:t>
      </w:r>
      <w:proofErr w:type="gramStart"/>
      <w:r w:rsidR="00D91C14" w:rsidRPr="00D91C14"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ǁ</m:t>
        </m:r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F</m:t>
            </m:r>
          </m:e>
        </m:acc>
      </m:oMath>
      <w:r w:rsidR="00D91C14" w:rsidRPr="00D91C14">
        <w:t xml:space="preserve">. </w:t>
      </w:r>
    </w:p>
    <w:p w:rsidR="00D91C14" w:rsidRDefault="00D91C14"/>
    <w:p w:rsidR="00D91C14" w:rsidRDefault="00D91C14">
      <w:r>
        <w:tab/>
      </w:r>
      <w:r>
        <w:tab/>
      </w:r>
      <w:r>
        <w:rPr>
          <w:noProof/>
        </w:rPr>
        <w:drawing>
          <wp:inline distT="0" distB="0" distL="0" distR="0" wp14:anchorId="1EE9BBD1" wp14:editId="4AB1D080">
            <wp:extent cx="1188720" cy="10972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14" w:rsidRDefault="00D91C14"/>
    <w:p w:rsidR="00D91C14" w:rsidRDefault="00D91C14">
      <w:r w:rsidRPr="00D91C14">
        <w:t xml:space="preserve">What is the length </w:t>
      </w:r>
      <w:proofErr w:type="gramStart"/>
      <w:r w:rsidRPr="00D91C14"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GE</m:t>
            </m:r>
          </m:e>
        </m:acc>
      </m:oMath>
      <w:r w:rsidRPr="00D91C14">
        <w:t xml:space="preserve"> ? </w:t>
      </w:r>
    </w:p>
    <w:p w:rsidR="00D91C14" w:rsidRDefault="00D91C14"/>
    <w:p w:rsidR="00300BA1" w:rsidRDefault="00D91C14">
      <w:r>
        <w:tab/>
      </w:r>
      <w:r w:rsidRPr="00D91C14">
        <w:t xml:space="preserve">A. 2.0 </w:t>
      </w:r>
      <w:r>
        <w:tab/>
      </w:r>
      <w:r>
        <w:tab/>
      </w:r>
      <w:r w:rsidRPr="00D91C14">
        <w:t xml:space="preserve">B. 4.5 </w:t>
      </w:r>
      <w:r>
        <w:tab/>
      </w:r>
      <w:r>
        <w:tab/>
      </w:r>
      <w:r w:rsidRPr="00D91C14">
        <w:t xml:space="preserve">C. 7.5 </w:t>
      </w:r>
      <w:r>
        <w:tab/>
      </w:r>
      <w:r>
        <w:tab/>
      </w:r>
      <w:r w:rsidRPr="00D91C14">
        <w:t>D. 8.0</w:t>
      </w:r>
    </w:p>
    <w:p w:rsidR="00D91C14" w:rsidRDefault="00D91C14"/>
    <w:p w:rsidR="00D91C14" w:rsidRDefault="00BD5331">
      <w:r>
        <w:t>11</w:t>
      </w:r>
      <w:r w:rsidR="00D91C14">
        <w:t xml:space="preserve">. </w:t>
      </w:r>
      <w:r w:rsidR="00D91C14" w:rsidRPr="00D91C14">
        <w:t xml:space="preserve">Use this triangle to answer the question. </w:t>
      </w:r>
    </w:p>
    <w:p w:rsidR="00D91C14" w:rsidRDefault="00D91C14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5E23D8" wp14:editId="7DEFEE61">
            <wp:extent cx="1188720" cy="11247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14" w:rsidRDefault="00D91C14">
      <w:r w:rsidRPr="00D91C14">
        <w:t>This is a proof of the statement “If a line is parallel to one side of a triangle and intersects the other two sides at distinct points, then it separates these sides into segments of proportional lengths.”</w:t>
      </w:r>
    </w:p>
    <w:p w:rsidR="00D91C14" w:rsidRDefault="00BD5331">
      <w:r>
        <w:rPr>
          <w:noProof/>
        </w:rPr>
        <w:drawing>
          <wp:anchor distT="0" distB="0" distL="114300" distR="114300" simplePos="0" relativeHeight="251666432" behindDoc="0" locked="0" layoutInCell="1" allowOverlap="1" wp14:anchorId="56A5D45D" wp14:editId="32D0DCFC">
            <wp:simplePos x="0" y="0"/>
            <wp:positionH relativeFrom="column">
              <wp:posOffset>-49179</wp:posOffset>
            </wp:positionH>
            <wp:positionV relativeFrom="page">
              <wp:posOffset>5192395</wp:posOffset>
            </wp:positionV>
            <wp:extent cx="3593592" cy="1883664"/>
            <wp:effectExtent l="0" t="0" r="698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Which reason justifies Step 2? </w:t>
      </w:r>
    </w:p>
    <w:p w:rsidR="00D91C14" w:rsidRDefault="00D91C14"/>
    <w:p w:rsidR="00D91C14" w:rsidRDefault="00BD5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A. Alternate interior angles 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congruent. </w:t>
      </w:r>
    </w:p>
    <w:p w:rsidR="00D91C14" w:rsidRDefault="00D91C14"/>
    <w:p w:rsidR="00D91C14" w:rsidRDefault="00BD5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B. Alternate exterior angles 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congruent. </w:t>
      </w:r>
    </w:p>
    <w:p w:rsidR="00D91C14" w:rsidRDefault="00D91C14"/>
    <w:p w:rsidR="00D91C14" w:rsidRDefault="00BD5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C. Corresponding angles 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 xml:space="preserve">congruent. </w:t>
      </w:r>
    </w:p>
    <w:p w:rsidR="00D91C14" w:rsidRDefault="00D91C14"/>
    <w:p w:rsidR="00D91C14" w:rsidRDefault="00BD5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14" w:rsidRPr="00D91C14">
        <w:t>D. Vertical angles are congruent.</w:t>
      </w:r>
    </w:p>
    <w:p w:rsidR="00BD5331" w:rsidRDefault="00BD5331"/>
    <w:p w:rsidR="00BD5331" w:rsidRDefault="00BD5331"/>
    <w:p w:rsidR="00BD5331" w:rsidRDefault="00BD5331" w:rsidP="00BD5331">
      <w:r>
        <w:t>12</w:t>
      </w:r>
      <w:r>
        <w:t xml:space="preserve">. </w:t>
      </w:r>
      <w:r w:rsidRPr="00BD5331">
        <w:t xml:space="preserve">Quadrilateral ABCD has vertices </w:t>
      </w:r>
      <w:proofErr w:type="gramStart"/>
      <w:r w:rsidRPr="00BD5331">
        <w:t>A(</w:t>
      </w:r>
      <w:proofErr w:type="gramEnd"/>
      <w:r w:rsidRPr="00BD5331">
        <w:t>–1, 3), B(3, 5), C(4, 3), and D(0, 1). Is ABCD a rectangle? Explain how you know.</w:t>
      </w:r>
    </w:p>
    <w:p w:rsidR="00BD5331" w:rsidRDefault="00BD5331"/>
    <w:p w:rsidR="00BD5331" w:rsidRDefault="00BD5331"/>
    <w:p w:rsidR="00BD5331" w:rsidRDefault="00BD5331"/>
    <w:p w:rsidR="00BD5331" w:rsidRDefault="00BD5331"/>
    <w:p w:rsidR="00BD5331" w:rsidRDefault="00BD5331"/>
    <w:p w:rsidR="00BD5331" w:rsidRDefault="00BD5331"/>
    <w:p w:rsidR="00BD5331" w:rsidRDefault="00BD5331"/>
    <w:p w:rsidR="002D515A" w:rsidRDefault="00BD5331">
      <w:r>
        <w:lastRenderedPageBreak/>
        <w:t>13</w:t>
      </w:r>
      <w:r w:rsidR="002D515A">
        <w:t xml:space="preserve">. </w:t>
      </w:r>
      <w:r w:rsidR="002D515A" w:rsidRPr="002D515A">
        <w:t xml:space="preserve">Is </w:t>
      </w:r>
      <w:r w:rsidR="002D515A" w:rsidRPr="002D515A">
        <w:rPr>
          <w:rFonts w:ascii="Cambria Math" w:hAnsi="Cambria Math" w:cs="Cambria Math"/>
        </w:rPr>
        <w:t>△</w:t>
      </w:r>
      <w:r w:rsidR="002D515A" w:rsidRPr="002D515A">
        <w:t xml:space="preserve">ABC congruent to </w:t>
      </w:r>
      <w:r w:rsidR="002D515A" w:rsidRPr="002D515A">
        <w:rPr>
          <w:rFonts w:ascii="Cambria Math" w:hAnsi="Cambria Math" w:cs="Cambria Math"/>
        </w:rPr>
        <w:t>△</w:t>
      </w:r>
      <w:r w:rsidR="002D515A" w:rsidRPr="002D515A">
        <w:t xml:space="preserve">MNP? Explain. </w:t>
      </w:r>
    </w:p>
    <w:p w:rsidR="002D515A" w:rsidRDefault="002D515A">
      <w:r>
        <w:rPr>
          <w:noProof/>
        </w:rPr>
        <w:drawing>
          <wp:inline distT="0" distB="0" distL="0" distR="0" wp14:anchorId="62B5CEE2" wp14:editId="73CEAA1C">
            <wp:extent cx="1463040" cy="1463040"/>
            <wp:effectExtent l="0" t="0" r="381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14" w:rsidRDefault="002D515A">
      <w:r w:rsidRPr="002D515A">
        <w:t>(</w:t>
      </w:r>
      <w:proofErr w:type="gramStart"/>
      <w:r w:rsidRPr="002D515A">
        <w:t>scale</w:t>
      </w:r>
      <w:proofErr w:type="gramEnd"/>
      <w:r w:rsidRPr="002D515A">
        <w:t xml:space="preserve"> unit = 2)</w:t>
      </w:r>
    </w:p>
    <w:p w:rsidR="002D515A" w:rsidRDefault="002D515A"/>
    <w:p w:rsidR="002D515A" w:rsidRDefault="00BD5331">
      <w:r>
        <w:t>14</w:t>
      </w:r>
      <w:r w:rsidR="002D515A">
        <w:t xml:space="preserve">. </w:t>
      </w:r>
      <w:r w:rsidR="002D515A" w:rsidRPr="002D515A">
        <w:t xml:space="preserve">Rectangle WXYZ has coordinates </w:t>
      </w:r>
      <w:proofErr w:type="gramStart"/>
      <w:r w:rsidR="002D515A" w:rsidRPr="002D515A">
        <w:t>W(</w:t>
      </w:r>
      <w:proofErr w:type="gramEnd"/>
      <w:r w:rsidR="002D515A" w:rsidRPr="002D515A">
        <w:t xml:space="preserve">1, 2), X(3, 2), Y(3, –3), and Z(1, –3). </w:t>
      </w:r>
    </w:p>
    <w:p w:rsidR="002D515A" w:rsidRDefault="002D515A"/>
    <w:p w:rsidR="002D515A" w:rsidRDefault="002D515A">
      <w:r w:rsidRPr="002D515A">
        <w:t xml:space="preserve">a. Graph the image of rectangle WXYZ after a rotation of 90° clockwise about the origin. Label the image W′X′Y′Z′. </w:t>
      </w:r>
    </w:p>
    <w:p w:rsidR="002D515A" w:rsidRDefault="002D515A"/>
    <w:p w:rsidR="002D515A" w:rsidRDefault="002D515A">
      <w:r w:rsidRPr="002D515A">
        <w:t xml:space="preserve">b. Translate rectangle W′X′Y′Z′ 2 units left and 3 units up. </w:t>
      </w:r>
    </w:p>
    <w:p w:rsidR="002D515A" w:rsidRDefault="002D515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D3634CC" wp14:editId="23946CDF">
            <wp:extent cx="1810512" cy="1819656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5A" w:rsidRDefault="002D515A"/>
    <w:p w:rsidR="002D515A" w:rsidRDefault="002D515A">
      <w:r w:rsidRPr="002D515A">
        <w:t>c. Is rectangle WXYZ congruent to rectangle W″X″Y″Z</w:t>
      </w:r>
      <w:proofErr w:type="gramStart"/>
      <w:r w:rsidRPr="002D515A">
        <w:t>″  ?</w:t>
      </w:r>
      <w:proofErr w:type="gramEnd"/>
      <w:r w:rsidRPr="002D515A">
        <w:t xml:space="preserve"> Explain.</w:t>
      </w:r>
    </w:p>
    <w:p w:rsidR="002D515A" w:rsidRDefault="002D515A"/>
    <w:p w:rsidR="002D515A" w:rsidRDefault="002D515A"/>
    <w:p w:rsidR="002D515A" w:rsidRDefault="002D515A"/>
    <w:p w:rsidR="002D515A" w:rsidRDefault="00BD5331">
      <w:r>
        <w:t>15</w:t>
      </w:r>
      <w:r w:rsidR="002D515A">
        <w:t xml:space="preserve">. </w:t>
      </w:r>
      <w:r w:rsidR="002D515A" w:rsidRPr="002D515A">
        <w:t>Parallelogram FGHJ was translated 3 units down to form parallelogram F′G′H′J′. Parallelogram F′G′H′J′ was then rotated 90° counterclockwise about point G′ to obtain parallelogram F″G″H″J″.</w:t>
      </w:r>
    </w:p>
    <w:p w:rsidR="002D515A" w:rsidRPr="002D515A" w:rsidRDefault="002D515A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3159F3" wp14:editId="5354BB82">
            <wp:simplePos x="0" y="0"/>
            <wp:positionH relativeFrom="column">
              <wp:posOffset>142875</wp:posOffset>
            </wp:positionH>
            <wp:positionV relativeFrom="page">
              <wp:posOffset>7620000</wp:posOffset>
            </wp:positionV>
            <wp:extent cx="1371600" cy="14173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D515A">
        <w:rPr>
          <w:b/>
        </w:rPr>
        <w:t xml:space="preserve">Which statement is true about parallelogram FGHJ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15A">
        <w:rPr>
          <w:b/>
        </w:rPr>
        <w:t xml:space="preserve">and parallelogram F″G″H″J″? </w:t>
      </w:r>
    </w:p>
    <w:p w:rsidR="002D515A" w:rsidRDefault="002D515A">
      <w:r>
        <w:tab/>
      </w:r>
      <w:r>
        <w:tab/>
      </w:r>
      <w:r>
        <w:tab/>
      </w:r>
      <w:r>
        <w:tab/>
      </w:r>
      <w:r>
        <w:tab/>
      </w:r>
    </w:p>
    <w:p w:rsidR="002D515A" w:rsidRDefault="002D515A">
      <w:r>
        <w:tab/>
      </w:r>
      <w:r>
        <w:tab/>
      </w:r>
      <w:r>
        <w:tab/>
      </w:r>
      <w:r>
        <w:tab/>
      </w:r>
      <w:r>
        <w:tab/>
      </w:r>
      <w:r w:rsidRPr="002D515A">
        <w:t xml:space="preserve">A. The figures are both similar and congruent. </w:t>
      </w:r>
    </w:p>
    <w:p w:rsidR="002D515A" w:rsidRDefault="002D515A">
      <w:r>
        <w:tab/>
      </w:r>
      <w:r>
        <w:tab/>
      </w:r>
      <w:r>
        <w:tab/>
      </w:r>
      <w:r>
        <w:tab/>
      </w:r>
      <w:r>
        <w:tab/>
      </w:r>
      <w:r w:rsidRPr="002D515A">
        <w:t xml:space="preserve">B. The figures are neither similar nor congruent. </w:t>
      </w:r>
    </w:p>
    <w:p w:rsidR="002D515A" w:rsidRDefault="002D515A">
      <w:r>
        <w:tab/>
      </w:r>
      <w:r>
        <w:tab/>
      </w:r>
      <w:r>
        <w:tab/>
      </w:r>
      <w:r>
        <w:tab/>
      </w:r>
      <w:r>
        <w:tab/>
      </w:r>
      <w:r w:rsidRPr="002D515A">
        <w:t xml:space="preserve">C. The figures are similar but not congruent. </w:t>
      </w:r>
    </w:p>
    <w:p w:rsidR="002D515A" w:rsidRDefault="002D515A">
      <w:r>
        <w:tab/>
      </w:r>
      <w:r>
        <w:tab/>
      </w:r>
      <w:r>
        <w:tab/>
      </w:r>
      <w:r>
        <w:tab/>
      </w:r>
      <w:r>
        <w:tab/>
      </w:r>
      <w:r w:rsidRPr="002D515A">
        <w:t>D. The figures are congruent but not similar.</w:t>
      </w:r>
    </w:p>
    <w:p w:rsidR="003A049E" w:rsidRDefault="003A049E"/>
    <w:p w:rsidR="00BD5331" w:rsidRDefault="00BD5331"/>
    <w:p w:rsidR="00BD5331" w:rsidRDefault="00BD5331"/>
    <w:p w:rsidR="00BD5331" w:rsidRDefault="00BD5331"/>
    <w:p w:rsidR="003A049E" w:rsidRDefault="00BD5331">
      <w:r>
        <w:lastRenderedPageBreak/>
        <w:t>16</w:t>
      </w:r>
      <w:r w:rsidR="003A049E">
        <w:t xml:space="preserve">. </w:t>
      </w:r>
      <w:proofErr w:type="gramStart"/>
      <w:r w:rsidR="003A049E" w:rsidRPr="003A049E">
        <w:t>In</w:t>
      </w:r>
      <w:proofErr w:type="gramEnd"/>
      <w:r w:rsidR="003A049E" w:rsidRPr="003A049E">
        <w:t xml:space="preserve"> this diagram, DE </w:t>
      </w:r>
      <w:r w:rsidR="003A049E" w:rsidRPr="003A049E">
        <w:rPr>
          <w:rFonts w:ascii="Cambria Math" w:hAnsi="Cambria Math" w:cs="Cambria Math"/>
        </w:rPr>
        <w:t>≅</w:t>
      </w:r>
      <w:r w:rsidR="003A049E" w:rsidRPr="003A049E">
        <w:t xml:space="preserve"> JI and </w:t>
      </w:r>
      <w:r w:rsidR="003A049E" w:rsidRPr="003A049E">
        <w:rPr>
          <w:rFonts w:ascii="Cambria Math" w:hAnsi="Cambria Math" w:cs="Cambria Math"/>
        </w:rPr>
        <w:t>∠</w:t>
      </w:r>
      <w:r w:rsidR="003A049E" w:rsidRPr="003A049E">
        <w:t xml:space="preserve">D </w:t>
      </w:r>
      <w:r w:rsidR="003A049E" w:rsidRPr="003A049E">
        <w:rPr>
          <w:rFonts w:ascii="Cambria Math" w:hAnsi="Cambria Math" w:cs="Cambria Math"/>
        </w:rPr>
        <w:t>≅</w:t>
      </w:r>
      <w:r w:rsidR="003A049E" w:rsidRPr="003A049E">
        <w:t xml:space="preserve"> </w:t>
      </w:r>
      <w:r w:rsidR="003A049E" w:rsidRPr="003A049E">
        <w:rPr>
          <w:rFonts w:ascii="Cambria Math" w:hAnsi="Cambria Math" w:cs="Cambria Math"/>
        </w:rPr>
        <w:t>∠</w:t>
      </w:r>
      <w:r w:rsidR="003A049E" w:rsidRPr="003A049E">
        <w:t xml:space="preserve">J. </w:t>
      </w:r>
    </w:p>
    <w:p w:rsidR="003A049E" w:rsidRDefault="003A049E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90DAAC2" wp14:editId="14E0F75A">
            <wp:extent cx="1234440" cy="941832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9E" w:rsidRDefault="003A049E">
      <w:r w:rsidRPr="003A049E">
        <w:t xml:space="preserve">Which additional information is sufficient to prove that </w:t>
      </w:r>
      <w:r w:rsidRPr="003A049E">
        <w:rPr>
          <w:rFonts w:ascii="Cambria Math" w:hAnsi="Cambria Math" w:cs="Cambria Math"/>
        </w:rPr>
        <w:t>△</w:t>
      </w:r>
      <w:r w:rsidRPr="003A049E">
        <w:t xml:space="preserve">DEF is congruent to </w:t>
      </w:r>
      <w:r w:rsidRPr="003A049E">
        <w:rPr>
          <w:rFonts w:ascii="Cambria Math" w:hAnsi="Cambria Math" w:cs="Cambria Math"/>
        </w:rPr>
        <w:t>△</w:t>
      </w:r>
      <w:r w:rsidRPr="003A049E">
        <w:t xml:space="preserve">JIH? </w:t>
      </w:r>
    </w:p>
    <w:p w:rsidR="003A049E" w:rsidRDefault="003A049E"/>
    <w:p w:rsidR="003A049E" w:rsidRDefault="003A049E">
      <w:pPr>
        <w:rPr>
          <w:rFonts w:eastAsiaTheme="minorEastAsia"/>
        </w:rPr>
      </w:pPr>
      <w:r>
        <w:tab/>
      </w:r>
      <w:r w:rsidRPr="003A049E">
        <w:t xml:space="preserve">A.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mbria Math"/>
          </w:rPr>
          <m:t>≅</m:t>
        </m:r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IH</m:t>
            </m:r>
          </m:e>
        </m:acc>
      </m:oMath>
      <w:r w:rsidRPr="003A049E">
        <w:t xml:space="preserve"> </w:t>
      </w:r>
      <w:r>
        <w:tab/>
      </w:r>
      <w:r>
        <w:tab/>
        <w:t xml:space="preserve">B.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DH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mbria Math"/>
          </w:rPr>
          <m:t>≅</m:t>
        </m:r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JF</m:t>
            </m:r>
          </m:e>
        </m:acc>
      </m:oMath>
      <w:r w:rsidRPr="003A049E">
        <w:t xml:space="preserve"> </w:t>
      </w:r>
      <w:r>
        <w:tab/>
      </w:r>
      <w:r>
        <w:tab/>
        <w:t xml:space="preserve">C.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HG</m:t>
            </m:r>
          </m:e>
        </m:acc>
        <m:r>
          <w:rPr>
            <w:rFonts w:ascii="Cambria Math" w:eastAsiaTheme="minorEastAsia" w:hAnsi="Cambria Math" w:cs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GI</m:t>
            </m:r>
          </m:e>
        </m:acc>
      </m:oMath>
      <w:r w:rsidRPr="003A049E">
        <w:t xml:space="preserve"> </w:t>
      </w:r>
      <w:r>
        <w:tab/>
      </w:r>
      <w:r>
        <w:tab/>
        <w:t xml:space="preserve">D.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HF </m:t>
            </m:r>
          </m:e>
        </m:acc>
        <m:r>
          <w:rPr>
            <w:rFonts w:ascii="Cambria Math" w:hAnsi="Cambria Math" w:cs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JF</m:t>
            </m:r>
          </m:e>
        </m:acc>
      </m:oMath>
    </w:p>
    <w:p w:rsidR="003A049E" w:rsidRDefault="003A049E">
      <w:pPr>
        <w:rPr>
          <w:rFonts w:eastAsiaTheme="minorEastAsia"/>
        </w:rPr>
      </w:pPr>
    </w:p>
    <w:p w:rsidR="003A049E" w:rsidRDefault="00BD5331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23C981" wp14:editId="5DF61EA5">
            <wp:simplePos x="0" y="0"/>
            <wp:positionH relativeFrom="column">
              <wp:posOffset>28980</wp:posOffset>
            </wp:positionH>
            <wp:positionV relativeFrom="page">
              <wp:posOffset>3091598</wp:posOffset>
            </wp:positionV>
            <wp:extent cx="3583940" cy="23952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17</w:t>
      </w:r>
      <w:r w:rsidR="003A049E">
        <w:rPr>
          <w:rFonts w:eastAsiaTheme="minorEastAsia"/>
        </w:rPr>
        <w:t xml:space="preserve">. </w:t>
      </w:r>
      <w:r w:rsidR="003A049E" w:rsidRPr="003A049E">
        <w:rPr>
          <w:rFonts w:eastAsiaTheme="minorEastAsia"/>
        </w:rPr>
        <w:t xml:space="preserve">In this diagram,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3A049E" w:rsidRPr="003A049E">
        <w:rPr>
          <w:rFonts w:eastAsiaTheme="minorEastAsia"/>
        </w:rPr>
        <w:t xml:space="preserve"> is the perpendicular bisector </w:t>
      </w:r>
      <w:proofErr w:type="gramStart"/>
      <w:r w:rsidR="003A049E" w:rsidRPr="003A049E">
        <w:rPr>
          <w:rFonts w:eastAsiaTheme="minorEastAsia"/>
        </w:rPr>
        <w:t xml:space="preserve">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3A049E" w:rsidRPr="003A049E">
        <w:rPr>
          <w:rFonts w:eastAsiaTheme="minorEastAsia"/>
        </w:rPr>
        <w:t xml:space="preserve"> . The two-column proof shows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3A049E" w:rsidRPr="003A049E">
        <w:rPr>
          <w:rFonts w:eastAsiaTheme="minorEastAsia"/>
        </w:rPr>
        <w:t xml:space="preserve"> is congruent </w:t>
      </w:r>
      <w:proofErr w:type="gramStart"/>
      <w:r w:rsidR="003A049E" w:rsidRPr="003A049E">
        <w:rPr>
          <w:rFonts w:eastAsiaTheme="minorEastAsia"/>
        </w:rPr>
        <w:t xml:space="preserve">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="003A049E" w:rsidRPr="003A049E">
        <w:rPr>
          <w:rFonts w:eastAsiaTheme="minorEastAsia"/>
        </w:rPr>
        <w:t xml:space="preserve"> . </w:t>
      </w:r>
    </w:p>
    <w:p w:rsidR="003A049E" w:rsidRDefault="003A049E">
      <w:pPr>
        <w:rPr>
          <w:rFonts w:eastAsiaTheme="minorEastAsia"/>
        </w:rPr>
      </w:pPr>
    </w:p>
    <w:p w:rsidR="003A049E" w:rsidRDefault="003A049E">
      <w:pPr>
        <w:rPr>
          <w:rFonts w:eastAsiaTheme="minorEastAsia"/>
        </w:rPr>
      </w:pPr>
    </w:p>
    <w:p w:rsidR="003A049E" w:rsidRDefault="00BD533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A049E" w:rsidRPr="003A049E">
        <w:rPr>
          <w:rFonts w:eastAsiaTheme="minorEastAsia"/>
        </w:rPr>
        <w:t xml:space="preserve">Which of the following would justify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A049E" w:rsidRPr="003A049E">
        <w:rPr>
          <w:rFonts w:eastAsiaTheme="minorEastAsia"/>
        </w:rPr>
        <w:t xml:space="preserve">Step 6? </w:t>
      </w:r>
    </w:p>
    <w:p w:rsidR="003A049E" w:rsidRDefault="003A049E">
      <w:pPr>
        <w:rPr>
          <w:rFonts w:eastAsiaTheme="minorEastAsia"/>
        </w:rPr>
      </w:pPr>
    </w:p>
    <w:p w:rsidR="003A049E" w:rsidRDefault="003A049E">
      <w:pPr>
        <w:rPr>
          <w:rFonts w:eastAsiaTheme="minorEastAsia"/>
        </w:rPr>
      </w:pPr>
      <w:r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Pr="003A049E">
        <w:rPr>
          <w:rFonts w:eastAsiaTheme="minorEastAsia"/>
        </w:rPr>
        <w:t xml:space="preserve">A. AAS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A049E">
        <w:rPr>
          <w:rFonts w:eastAsiaTheme="minorEastAsia"/>
        </w:rPr>
        <w:t xml:space="preserve">B. ASA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="00BD5331">
        <w:rPr>
          <w:rFonts w:eastAsiaTheme="minorEastAsia"/>
        </w:rPr>
        <w:tab/>
      </w:r>
      <w:r w:rsidRPr="003A049E">
        <w:rPr>
          <w:rFonts w:eastAsiaTheme="minorEastAsia"/>
        </w:rPr>
        <w:t xml:space="preserve">C. SAS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A049E">
        <w:rPr>
          <w:rFonts w:eastAsiaTheme="minorEastAsia"/>
        </w:rPr>
        <w:t>D. SSS</w:t>
      </w:r>
    </w:p>
    <w:p w:rsidR="00BD5331" w:rsidRDefault="00BD5331">
      <w:pPr>
        <w:rPr>
          <w:rFonts w:eastAsiaTheme="minorEastAsia"/>
        </w:rPr>
      </w:pPr>
    </w:p>
    <w:p w:rsidR="00BD5331" w:rsidRDefault="00BD5331">
      <w:pPr>
        <w:rPr>
          <w:rFonts w:eastAsiaTheme="minorEastAsia"/>
        </w:rPr>
      </w:pPr>
    </w:p>
    <w:p w:rsidR="00BD5331" w:rsidRDefault="00BD5331">
      <w:pPr>
        <w:rPr>
          <w:rFonts w:eastAsiaTheme="minorEastAsia"/>
        </w:rPr>
      </w:pPr>
    </w:p>
    <w:p w:rsidR="00BD5331" w:rsidRDefault="00BD5331">
      <w:pPr>
        <w:rPr>
          <w:rFonts w:eastAsiaTheme="minorEastAsia"/>
        </w:rPr>
      </w:pPr>
    </w:p>
    <w:p w:rsidR="00BD5331" w:rsidRDefault="00BD5331">
      <w:pPr>
        <w:rPr>
          <w:rFonts w:eastAsiaTheme="minorEastAsia"/>
        </w:rPr>
      </w:pPr>
    </w:p>
    <w:p w:rsidR="00BD5331" w:rsidRDefault="00BD5331">
      <w:pPr>
        <w:rPr>
          <w:rFonts w:eastAsiaTheme="minorEastAsia"/>
        </w:rPr>
      </w:pPr>
    </w:p>
    <w:p w:rsidR="00BD5331" w:rsidRDefault="00BD5331">
      <w:pPr>
        <w:rPr>
          <w:rFonts w:eastAsiaTheme="minorEastAsia"/>
        </w:rPr>
      </w:pPr>
    </w:p>
    <w:p w:rsidR="00CB2063" w:rsidRDefault="00CB2063">
      <w:pPr>
        <w:rPr>
          <w:rFonts w:eastAsiaTheme="minorEastAsia"/>
        </w:rPr>
      </w:pPr>
      <w:r>
        <w:rPr>
          <w:rFonts w:eastAsiaTheme="minorEastAsia"/>
        </w:rPr>
        <w:t>1</w:t>
      </w:r>
      <w:r w:rsidR="00BD5331">
        <w:rPr>
          <w:rFonts w:eastAsiaTheme="minorEastAsia"/>
        </w:rPr>
        <w:t>8</w:t>
      </w:r>
      <w:r>
        <w:rPr>
          <w:rFonts w:eastAsiaTheme="minorEastAsia"/>
        </w:rPr>
        <w:t xml:space="preserve">. </w:t>
      </w:r>
      <w:r w:rsidRPr="00CB2063">
        <w:rPr>
          <w:rFonts w:eastAsiaTheme="minorEastAsia"/>
        </w:rPr>
        <w:t xml:space="preserve">In this diagram, STU is an isosceles triangle where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ST</m:t>
            </m:r>
          </m:e>
        </m:acc>
      </m:oMath>
      <w:r w:rsidRPr="00CB2063">
        <w:rPr>
          <w:rFonts w:eastAsiaTheme="minorEastAsia"/>
        </w:rPr>
        <w:t xml:space="preserve"> is congruent </w:t>
      </w:r>
      <w:proofErr w:type="gramStart"/>
      <w:r w:rsidRPr="00CB2063">
        <w:rPr>
          <w:rFonts w:eastAsiaTheme="minorEastAsia"/>
        </w:rPr>
        <w:t xml:space="preserve">to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UT</m:t>
            </m:r>
          </m:e>
        </m:acc>
      </m:oMath>
      <w:r w:rsidRPr="00CB2063">
        <w:rPr>
          <w:rFonts w:eastAsiaTheme="minorEastAsia"/>
        </w:rPr>
        <w:t xml:space="preserve"> . The paragraph proof shows that </w:t>
      </w:r>
      <w:r w:rsidRPr="00CB2063">
        <w:rPr>
          <w:rFonts w:ascii="Cambria Math" w:eastAsiaTheme="minorEastAsia" w:hAnsi="Cambria Math" w:cs="Cambria Math"/>
        </w:rPr>
        <w:t>∠</w:t>
      </w:r>
      <w:r w:rsidRPr="00CB2063">
        <w:rPr>
          <w:rFonts w:eastAsiaTheme="minorEastAsia"/>
        </w:rPr>
        <w:t xml:space="preserve">S is congruent to </w:t>
      </w:r>
      <w:r w:rsidRPr="00CB2063">
        <w:rPr>
          <w:rFonts w:ascii="Cambria Math" w:eastAsiaTheme="minorEastAsia" w:hAnsi="Cambria Math" w:cs="Cambria Math"/>
        </w:rPr>
        <w:t>∠</w:t>
      </w:r>
      <w:r w:rsidRPr="00CB2063">
        <w:rPr>
          <w:rFonts w:eastAsiaTheme="minorEastAsia"/>
        </w:rPr>
        <w:t>U.</w:t>
      </w:r>
    </w:p>
    <w:p w:rsidR="00CB2063" w:rsidRDefault="00CB2063">
      <w:r>
        <w:tab/>
      </w:r>
      <w:r>
        <w:tab/>
      </w:r>
      <w:r>
        <w:rPr>
          <w:noProof/>
        </w:rPr>
        <w:drawing>
          <wp:inline distT="0" distB="0" distL="0" distR="0" wp14:anchorId="0A268EA4" wp14:editId="30ECF1AB">
            <wp:extent cx="4123944" cy="2276856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63" w:rsidRDefault="00CB2063">
      <w:r w:rsidRPr="00CB2063">
        <w:t xml:space="preserve">Which step is missing in the proof? </w:t>
      </w:r>
    </w:p>
    <w:p w:rsidR="00CB2063" w:rsidRDefault="00CB2063"/>
    <w:p w:rsidR="00CB2063" w:rsidRDefault="00CB2063">
      <w:r>
        <w:tab/>
      </w:r>
      <w:r w:rsidRPr="00CB2063">
        <w:t xml:space="preserve">A. CPCTC </w:t>
      </w:r>
      <w:r>
        <w:tab/>
      </w:r>
      <w:r>
        <w:tab/>
      </w:r>
      <w:r>
        <w:tab/>
      </w:r>
      <w:r>
        <w:tab/>
      </w:r>
      <w:r>
        <w:tab/>
      </w:r>
      <w:r w:rsidRPr="00CB2063">
        <w:t xml:space="preserve">B. Reflexive Property of Congruence </w:t>
      </w:r>
      <w:r>
        <w:tab/>
      </w:r>
    </w:p>
    <w:p w:rsidR="00CB2063" w:rsidRDefault="00CB2063">
      <w:r>
        <w:tab/>
      </w:r>
    </w:p>
    <w:p w:rsidR="00BD5331" w:rsidRDefault="00CB2063" w:rsidP="00BD5331">
      <w:r>
        <w:tab/>
      </w:r>
      <w:r w:rsidRPr="00CB2063">
        <w:t xml:space="preserve">C. Definition of right angles </w:t>
      </w:r>
      <w:r>
        <w:tab/>
      </w:r>
      <w:r>
        <w:tab/>
      </w:r>
      <w:r>
        <w:tab/>
      </w:r>
      <w:r w:rsidRPr="00CB2063">
        <w:t>D. Angle Congruence Postulate</w:t>
      </w:r>
      <w:r w:rsidR="00BD5331">
        <w:t xml:space="preserve"> </w:t>
      </w:r>
    </w:p>
    <w:sectPr w:rsidR="00BD5331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6A" w:rsidRDefault="00CC636A" w:rsidP="00E734FB">
      <w:r>
        <w:separator/>
      </w:r>
    </w:p>
  </w:endnote>
  <w:endnote w:type="continuationSeparator" w:id="0">
    <w:p w:rsidR="00CC636A" w:rsidRDefault="00CC636A" w:rsidP="00E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6A" w:rsidRDefault="00CC636A" w:rsidP="00E734FB">
      <w:r>
        <w:separator/>
      </w:r>
    </w:p>
  </w:footnote>
  <w:footnote w:type="continuationSeparator" w:id="0">
    <w:p w:rsidR="00CC636A" w:rsidRDefault="00CC636A" w:rsidP="00E7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B" w:rsidRDefault="00E734FB">
    <w:pPr>
      <w:pStyle w:val="Header"/>
    </w:pPr>
    <w:r>
      <w:t>Geometry EOC Review</w:t>
    </w:r>
    <w:r>
      <w:tab/>
    </w:r>
    <w:r>
      <w:tab/>
      <w:t>Unit 2 Study Guide</w:t>
    </w:r>
  </w:p>
  <w:p w:rsidR="00E734FB" w:rsidRDefault="00E7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4469E"/>
    <w:rsid w:val="00125078"/>
    <w:rsid w:val="002C67F1"/>
    <w:rsid w:val="002D515A"/>
    <w:rsid w:val="00300BA1"/>
    <w:rsid w:val="00357B22"/>
    <w:rsid w:val="003A049E"/>
    <w:rsid w:val="00BD161D"/>
    <w:rsid w:val="00BD5331"/>
    <w:rsid w:val="00CB2063"/>
    <w:rsid w:val="00CC636A"/>
    <w:rsid w:val="00D91C14"/>
    <w:rsid w:val="00E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A843-0A9C-4631-BEF4-4A14982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  <w:style w:type="paragraph" w:styleId="BalloonText">
    <w:name w:val="Balloon Text"/>
    <w:basedOn w:val="Normal"/>
    <w:link w:val="BalloonTextChar"/>
    <w:uiPriority w:val="99"/>
    <w:semiHidden/>
    <w:unhideWhenUsed/>
    <w:rsid w:val="00BD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9</cp:revision>
  <cp:lastPrinted>2017-04-27T15:05:00Z</cp:lastPrinted>
  <dcterms:created xsi:type="dcterms:W3CDTF">2017-04-27T14:31:00Z</dcterms:created>
  <dcterms:modified xsi:type="dcterms:W3CDTF">2017-04-27T20:15:00Z</dcterms:modified>
</cp:coreProperties>
</file>